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22" w:rsidRDefault="00846E22" w:rsidP="000E75C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-118745</wp:posOffset>
                </wp:positionV>
                <wp:extent cx="5362575" cy="752475"/>
                <wp:effectExtent l="0" t="0" r="9525" b="9525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AD0" w:rsidRPr="00C73BF4" w:rsidRDefault="00966AD0" w:rsidP="00966A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46E22" w:rsidRPr="00966AD0" w:rsidRDefault="00846E22" w:rsidP="00966A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966AD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OBEC LIPTOVSKÁ LÚŽNA</w:t>
                            </w:r>
                          </w:p>
                          <w:p w:rsidR="00846E22" w:rsidRPr="00966AD0" w:rsidRDefault="00846E22" w:rsidP="00D508B9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66A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Obecný úrad Liptovská Lúžna, 034 72 Liptovská Lúžna</w:t>
                            </w:r>
                            <w:r w:rsidR="00966AD0" w:rsidRPr="00966A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A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74.6pt;margin-top:-9.35pt;width:422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" fillcolor="white [3201]" stroked="f" strokeweight=".5pt">
                <v:textbox>
                  <w:txbxContent>
                    <w:p w:rsidR="00966AD0" w:rsidRPr="00C73BF4" w:rsidRDefault="00966AD0" w:rsidP="00966A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</w:p>
                    <w:p w:rsidR="00846E22" w:rsidRPr="00966AD0" w:rsidRDefault="00846E22" w:rsidP="00966A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966AD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OBEC LIPTOVSKÁ LÚŽNA</w:t>
                      </w:r>
                    </w:p>
                    <w:p w:rsidR="00846E22" w:rsidRPr="00966AD0" w:rsidRDefault="00846E22" w:rsidP="00D508B9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66A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Obecný úrad Liptovská Lúžna, 034 72 Liptovská Lúžna</w:t>
                      </w:r>
                      <w:r w:rsidR="00966AD0" w:rsidRPr="00966A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966A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629</w:t>
                      </w:r>
                    </w:p>
                  </w:txbxContent>
                </v:textbox>
              </v:shape>
            </w:pict>
          </mc:Fallback>
        </mc:AlternateContent>
      </w:r>
      <w:r w:rsidR="001F1C29" w:rsidRPr="001F1C29">
        <w:rPr>
          <w:noProof/>
        </w:rPr>
        <w:drawing>
          <wp:inline distT="0" distB="0" distL="0" distR="0">
            <wp:extent cx="3705225" cy="809625"/>
            <wp:effectExtent l="0" t="0" r="9525" b="9525"/>
            <wp:docPr id="2" name="Obrázok 2" descr="OficiÃ¡lnÃ© strÃ¡nky obce LiptovskÃ¡ LÃºÅ¾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ciÃ¡lnÃ© strÃ¡nky obce LiptovskÃ¡ LÃºÅ¾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BF" w:rsidRPr="004B1475" w:rsidRDefault="009536BF" w:rsidP="009536BF">
      <w:pPr>
        <w:spacing w:after="0"/>
        <w:jc w:val="both"/>
        <w:rPr>
          <w:rFonts w:ascii="Tahoma" w:hAnsi="Tahoma" w:cs="Tahoma"/>
          <w:bCs/>
          <w:sz w:val="21"/>
          <w:szCs w:val="21"/>
          <w:lang w:eastAsia="cs-CZ"/>
        </w:rPr>
      </w:pP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>
        <w:rPr>
          <w:rFonts w:ascii="Times New Roman" w:hAnsi="Times New Roman"/>
          <w:bCs/>
          <w:lang w:eastAsia="cs-CZ"/>
        </w:rPr>
        <w:tab/>
      </w:r>
      <w:r w:rsidRPr="004B1475">
        <w:rPr>
          <w:rFonts w:ascii="Tahoma" w:hAnsi="Tahoma" w:cs="Tahoma"/>
          <w:bCs/>
          <w:sz w:val="21"/>
          <w:szCs w:val="21"/>
          <w:lang w:eastAsia="cs-CZ"/>
        </w:rPr>
        <w:t>Liptovská Lúžna 25.05.2020</w:t>
      </w:r>
    </w:p>
    <w:p w:rsidR="009536BF" w:rsidRDefault="009536BF" w:rsidP="009536BF">
      <w:pPr>
        <w:spacing w:after="0"/>
        <w:jc w:val="both"/>
        <w:rPr>
          <w:rFonts w:ascii="Times New Roman" w:hAnsi="Times New Roman"/>
          <w:bCs/>
          <w:lang w:eastAsia="cs-CZ"/>
        </w:rPr>
      </w:pPr>
    </w:p>
    <w:p w:rsidR="009536BF" w:rsidRPr="00335C45" w:rsidRDefault="009536BF" w:rsidP="009536BF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VEC: Rozhodnutie zriaďovateľa o otvorení materskej a základnej školy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V súvislosti s uvoľňovaním opatrení </w:t>
      </w:r>
      <w:r w:rsidR="002049CC">
        <w:rPr>
          <w:rFonts w:ascii="Tahoma" w:hAnsi="Tahoma" w:cs="Tahoma"/>
          <w:sz w:val="21"/>
          <w:szCs w:val="21"/>
        </w:rPr>
        <w:t>v</w:t>
      </w:r>
      <w:r w:rsidRPr="00335C45">
        <w:rPr>
          <w:rFonts w:ascii="Tahoma" w:hAnsi="Tahoma" w:cs="Tahoma"/>
          <w:sz w:val="21"/>
          <w:szCs w:val="21"/>
        </w:rPr>
        <w:t xml:space="preserve">lády SR na zastavenie šírenia ochorenia </w:t>
      </w:r>
      <w:proofErr w:type="spellStart"/>
      <w:r w:rsidRPr="00335C45">
        <w:rPr>
          <w:rFonts w:ascii="Tahoma" w:hAnsi="Tahoma" w:cs="Tahoma"/>
          <w:sz w:val="21"/>
          <w:szCs w:val="21"/>
        </w:rPr>
        <w:t>Covid</w:t>
      </w:r>
      <w:proofErr w:type="spellEnd"/>
      <w:r w:rsidRPr="00335C45">
        <w:rPr>
          <w:rFonts w:ascii="Tahoma" w:hAnsi="Tahoma" w:cs="Tahoma"/>
          <w:sz w:val="21"/>
          <w:szCs w:val="21"/>
        </w:rPr>
        <w:t xml:space="preserve"> – 19  zriaďovateľ školy v spolupráci s riaditeľstvom školy  </w:t>
      </w:r>
      <w:r w:rsidRPr="00335C45">
        <w:rPr>
          <w:rFonts w:ascii="Tahoma" w:hAnsi="Tahoma" w:cs="Tahoma"/>
          <w:b/>
          <w:sz w:val="21"/>
          <w:szCs w:val="21"/>
        </w:rPr>
        <w:t>rozhodol od 1. júna 2020</w:t>
      </w:r>
      <w:r w:rsidRPr="00335C45">
        <w:rPr>
          <w:rFonts w:ascii="Tahoma" w:hAnsi="Tahoma" w:cs="Tahoma"/>
          <w:sz w:val="21"/>
          <w:szCs w:val="21"/>
        </w:rPr>
        <w:t xml:space="preserve"> otvoriť Základnú školu s materskou školou Liptovská Lúžna 569  pre deti materskej školy a žiakov 1. až 5. ročníka základnej školy.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>Stanovujú sa  nasledovné podmienky a režim pre prevádzku školy do konca školského rok</w:t>
      </w:r>
      <w:r w:rsidR="00D508B9">
        <w:rPr>
          <w:rFonts w:ascii="Tahoma" w:hAnsi="Tahoma" w:cs="Tahoma"/>
          <w:sz w:val="21"/>
          <w:szCs w:val="21"/>
        </w:rPr>
        <w:t>u</w:t>
      </w:r>
      <w:r w:rsidRPr="00335C45">
        <w:rPr>
          <w:rFonts w:ascii="Tahoma" w:hAnsi="Tahoma" w:cs="Tahoma"/>
          <w:sz w:val="21"/>
          <w:szCs w:val="21"/>
        </w:rPr>
        <w:t xml:space="preserve"> 2019/2020.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1. VŠEOBECNÉ PODMIENKY</w:t>
      </w:r>
    </w:p>
    <w:p w:rsidR="009536BF" w:rsidRPr="00D508B9" w:rsidRDefault="009536BF" w:rsidP="009536BF">
      <w:pPr>
        <w:pStyle w:val="Odsekzoznamu"/>
        <w:numPr>
          <w:ilvl w:val="0"/>
          <w:numId w:val="6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508B9">
        <w:rPr>
          <w:rFonts w:ascii="Tahoma" w:hAnsi="Tahoma" w:cs="Tahoma"/>
          <w:sz w:val="21"/>
          <w:szCs w:val="21"/>
        </w:rPr>
        <w:t>Rozhodnutie zákonných zástupcov o umiestnení dieťaťa do školy do konca školského roka</w:t>
      </w:r>
      <w:r w:rsidR="00D508B9" w:rsidRPr="00D508B9">
        <w:rPr>
          <w:rFonts w:ascii="Tahoma" w:hAnsi="Tahoma" w:cs="Tahoma"/>
          <w:sz w:val="21"/>
          <w:szCs w:val="21"/>
        </w:rPr>
        <w:t xml:space="preserve"> </w:t>
      </w:r>
      <w:r w:rsidRPr="00D508B9">
        <w:rPr>
          <w:rFonts w:ascii="Tahoma" w:hAnsi="Tahoma" w:cs="Tahoma"/>
          <w:sz w:val="21"/>
          <w:szCs w:val="21"/>
        </w:rPr>
        <w:t xml:space="preserve">2019/2020 </w:t>
      </w:r>
      <w:r w:rsidRPr="00D508B9">
        <w:rPr>
          <w:rFonts w:ascii="Tahoma" w:hAnsi="Tahoma" w:cs="Tahoma"/>
          <w:b/>
          <w:sz w:val="21"/>
          <w:szCs w:val="21"/>
        </w:rPr>
        <w:t>je dobrovoľné.</w:t>
      </w:r>
    </w:p>
    <w:p w:rsidR="009536BF" w:rsidRPr="00CF5303" w:rsidRDefault="009536BF" w:rsidP="009536BF">
      <w:pPr>
        <w:pStyle w:val="Odsekzoznamu"/>
        <w:numPr>
          <w:ilvl w:val="0"/>
          <w:numId w:val="6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F5303">
        <w:rPr>
          <w:rFonts w:ascii="Tahoma" w:hAnsi="Tahoma" w:cs="Tahoma"/>
          <w:sz w:val="21"/>
          <w:szCs w:val="21"/>
        </w:rPr>
        <w:t xml:space="preserve">Zákonní zástupcovia </w:t>
      </w:r>
      <w:r w:rsidRPr="00CF5303">
        <w:rPr>
          <w:rFonts w:ascii="Tahoma" w:hAnsi="Tahoma" w:cs="Tahoma"/>
          <w:b/>
          <w:sz w:val="21"/>
          <w:szCs w:val="21"/>
        </w:rPr>
        <w:t>podajú svoje rozhodnutie  o</w:t>
      </w:r>
      <w:r w:rsidR="00CF5303" w:rsidRPr="00CF5303">
        <w:rPr>
          <w:rFonts w:ascii="Tahoma" w:hAnsi="Tahoma" w:cs="Tahoma"/>
          <w:b/>
          <w:sz w:val="21"/>
          <w:szCs w:val="21"/>
        </w:rPr>
        <w:t> </w:t>
      </w:r>
      <w:r w:rsidRPr="00CF5303">
        <w:rPr>
          <w:rFonts w:ascii="Tahoma" w:hAnsi="Tahoma" w:cs="Tahoma"/>
          <w:b/>
          <w:sz w:val="21"/>
          <w:szCs w:val="21"/>
        </w:rPr>
        <w:t>umiestnenie</w:t>
      </w:r>
      <w:r w:rsidR="00CF5303" w:rsidRPr="00CF5303">
        <w:rPr>
          <w:rFonts w:ascii="Tahoma" w:hAnsi="Tahoma" w:cs="Tahoma"/>
          <w:b/>
          <w:sz w:val="21"/>
          <w:szCs w:val="21"/>
        </w:rPr>
        <w:t xml:space="preserve"> </w:t>
      </w:r>
      <w:r w:rsidRPr="00CF5303">
        <w:rPr>
          <w:rFonts w:ascii="Tahoma" w:hAnsi="Tahoma" w:cs="Tahoma"/>
          <w:b/>
          <w:sz w:val="21"/>
          <w:szCs w:val="21"/>
        </w:rPr>
        <w:t>dieťaťa/žiaka do</w:t>
      </w:r>
      <w:r w:rsidRPr="00CF5303">
        <w:rPr>
          <w:rFonts w:ascii="Tahoma" w:hAnsi="Tahoma" w:cs="Tahoma"/>
          <w:sz w:val="21"/>
          <w:szCs w:val="21"/>
        </w:rPr>
        <w:t xml:space="preserve"> školy do konca školského rok</w:t>
      </w:r>
      <w:r w:rsidR="00D508B9">
        <w:rPr>
          <w:rFonts w:ascii="Tahoma" w:hAnsi="Tahoma" w:cs="Tahoma"/>
          <w:sz w:val="21"/>
          <w:szCs w:val="21"/>
        </w:rPr>
        <w:t>u</w:t>
      </w:r>
      <w:r w:rsidRPr="00CF5303">
        <w:rPr>
          <w:rFonts w:ascii="Tahoma" w:hAnsi="Tahoma" w:cs="Tahoma"/>
          <w:sz w:val="21"/>
          <w:szCs w:val="21"/>
        </w:rPr>
        <w:t xml:space="preserve"> 2019/2020“ v termíne </w:t>
      </w:r>
      <w:r w:rsidRPr="00CF5303">
        <w:rPr>
          <w:rFonts w:ascii="Tahoma" w:hAnsi="Tahoma" w:cs="Tahoma"/>
          <w:b/>
          <w:sz w:val="21"/>
          <w:szCs w:val="21"/>
        </w:rPr>
        <w:t>do 27.mája 2020 (vrátane)</w:t>
      </w:r>
      <w:r w:rsidR="00CF5303">
        <w:rPr>
          <w:rFonts w:ascii="Tahoma" w:hAnsi="Tahoma" w:cs="Tahoma"/>
          <w:b/>
          <w:sz w:val="21"/>
          <w:szCs w:val="21"/>
        </w:rPr>
        <w:t xml:space="preserve"> nasledovne</w:t>
      </w:r>
      <w:r w:rsidRPr="00CF5303">
        <w:rPr>
          <w:rFonts w:ascii="Tahoma" w:hAnsi="Tahoma" w:cs="Tahoma"/>
          <w:b/>
          <w:sz w:val="21"/>
          <w:szCs w:val="21"/>
        </w:rPr>
        <w:t>:</w:t>
      </w:r>
    </w:p>
    <w:p w:rsidR="00CF5303" w:rsidRDefault="00CF5303" w:rsidP="009536BF">
      <w:pPr>
        <w:pStyle w:val="Normlnywebov"/>
        <w:spacing w:before="0" w:beforeAutospacing="0" w:after="0" w:afterAutospacing="0" w:line="276" w:lineRule="auto"/>
        <w:jc w:val="both"/>
        <w:rPr>
          <w:rStyle w:val="Siln"/>
          <w:rFonts w:ascii="Tahoma" w:hAnsi="Tahoma" w:cs="Tahoma"/>
          <w:color w:val="000000" w:themeColor="text1"/>
          <w:sz w:val="21"/>
          <w:szCs w:val="21"/>
        </w:rPr>
      </w:pPr>
    </w:p>
    <w:p w:rsidR="009536BF" w:rsidRPr="00335C45" w:rsidRDefault="00553618" w:rsidP="00910469">
      <w:pPr>
        <w:pStyle w:val="Normlnywebov"/>
        <w:spacing w:before="0" w:beforeAutospacing="0" w:after="0" w:afterAutospacing="0" w:line="276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Style w:val="Siln"/>
          <w:rFonts w:ascii="Tahoma" w:hAnsi="Tahoma" w:cs="Tahoma"/>
          <w:color w:val="000000" w:themeColor="text1"/>
          <w:sz w:val="21"/>
          <w:szCs w:val="21"/>
        </w:rPr>
        <w:t>ZÁKLADNÁ ŠKOLA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: </w:t>
      </w:r>
      <w:r w:rsidR="00910469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cez </w:t>
      </w:r>
      <w:proofErr w:type="spellStart"/>
      <w:r>
        <w:rPr>
          <w:rStyle w:val="Siln"/>
          <w:rFonts w:ascii="Tahoma" w:hAnsi="Tahoma" w:cs="Tahoma"/>
          <w:color w:val="000000" w:themeColor="text1"/>
          <w:sz w:val="21"/>
          <w:szCs w:val="21"/>
        </w:rPr>
        <w:t>E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dupage</w:t>
      </w:r>
      <w:proofErr w:type="spellEnd"/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 (internetová žiacka knižka),</w:t>
      </w:r>
      <w:r w:rsidR="006225A9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príp. cez mail:  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  <w:u w:val="single"/>
        </w:rPr>
        <w:t>zs.lluzna@gmail.com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 , príp. u triedneho učiteľa      </w:t>
      </w:r>
    </w:p>
    <w:p w:rsidR="00CF5303" w:rsidRDefault="00CF5303" w:rsidP="009536BF">
      <w:pPr>
        <w:pStyle w:val="Normlnywebov"/>
        <w:spacing w:before="0" w:beforeAutospacing="0" w:after="0" w:afterAutospacing="0" w:line="276" w:lineRule="auto"/>
        <w:jc w:val="both"/>
        <w:rPr>
          <w:rStyle w:val="Siln"/>
          <w:rFonts w:ascii="Tahoma" w:hAnsi="Tahoma" w:cs="Tahoma"/>
          <w:color w:val="000000" w:themeColor="text1"/>
          <w:sz w:val="21"/>
          <w:szCs w:val="21"/>
        </w:rPr>
      </w:pPr>
    </w:p>
    <w:p w:rsidR="009536BF" w:rsidRDefault="00553618" w:rsidP="009536BF">
      <w:pPr>
        <w:pStyle w:val="Normlnywebov"/>
        <w:spacing w:before="0" w:beforeAutospacing="0" w:after="0" w:afterAutospacing="0" w:line="276" w:lineRule="auto"/>
        <w:jc w:val="both"/>
        <w:rPr>
          <w:rStyle w:val="Siln"/>
          <w:rFonts w:ascii="Tahoma" w:hAnsi="Tahoma" w:cs="Tahoma"/>
          <w:color w:val="000000" w:themeColor="text1"/>
          <w:sz w:val="21"/>
          <w:szCs w:val="21"/>
        </w:rPr>
      </w:pPr>
      <w:r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M</w:t>
      </w:r>
      <w:r>
        <w:rPr>
          <w:rStyle w:val="Siln"/>
          <w:rFonts w:ascii="Tahoma" w:hAnsi="Tahoma" w:cs="Tahoma"/>
          <w:color w:val="000000" w:themeColor="text1"/>
          <w:sz w:val="21"/>
          <w:szCs w:val="21"/>
        </w:rPr>
        <w:t>ATERSKÁ ŠKOLA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: </w:t>
      </w:r>
      <w:r w:rsidR="00910469">
        <w:rPr>
          <w:rStyle w:val="Siln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cez mail 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  <w:u w:val="single"/>
        </w:rPr>
        <w:t>msliptluzna@gmail.com</w:t>
      </w:r>
      <w:r w:rsidR="009536BF" w:rsidRPr="00335C45">
        <w:rPr>
          <w:rStyle w:val="Siln"/>
          <w:rFonts w:ascii="Tahoma" w:hAnsi="Tahoma" w:cs="Tahoma"/>
          <w:color w:val="000000" w:themeColor="text1"/>
          <w:sz w:val="21"/>
          <w:szCs w:val="21"/>
        </w:rPr>
        <w:t> </w:t>
      </w:r>
    </w:p>
    <w:p w:rsidR="00CF5303" w:rsidRPr="00335C45" w:rsidRDefault="00CF5303" w:rsidP="009536BF">
      <w:pPr>
        <w:pStyle w:val="Normlnywebov"/>
        <w:spacing w:before="0" w:beforeAutospacing="0" w:after="0" w:afterAutospacing="0" w:line="276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9536BF" w:rsidRPr="00335C45" w:rsidRDefault="009536BF" w:rsidP="008C0E9A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>Prihlášky po tomto termíne nebudú akceptované.</w:t>
      </w:r>
    </w:p>
    <w:p w:rsidR="009536BF" w:rsidRPr="00335C45" w:rsidRDefault="009536BF" w:rsidP="008C0E9A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Zákonní zástupcovia sú povinní dodržiavať a akceptovať pokyny </w:t>
      </w:r>
      <w:r w:rsidR="00157D0C">
        <w:rPr>
          <w:rFonts w:ascii="Tahoma" w:hAnsi="Tahoma" w:cs="Tahoma"/>
          <w:sz w:val="21"/>
          <w:szCs w:val="21"/>
        </w:rPr>
        <w:t xml:space="preserve">spojené </w:t>
      </w:r>
      <w:r w:rsidRPr="00335C45">
        <w:rPr>
          <w:rFonts w:ascii="Tahoma" w:hAnsi="Tahoma" w:cs="Tahoma"/>
          <w:sz w:val="21"/>
          <w:szCs w:val="21"/>
        </w:rPr>
        <w:t>s organizáciou a podmienkami výchovy a vzdelávania vydané riaditeľom školy.</w:t>
      </w:r>
    </w:p>
    <w:p w:rsidR="009536BF" w:rsidRPr="008C0E9A" w:rsidRDefault="009536BF" w:rsidP="008C0E9A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8C0E9A">
        <w:rPr>
          <w:rFonts w:ascii="Tahoma" w:hAnsi="Tahoma" w:cs="Tahoma"/>
          <w:sz w:val="21"/>
          <w:szCs w:val="21"/>
        </w:rPr>
        <w:t>Nikto s príznakmi infekcie dýchacích ciest, ktoré by mohli zodpovedať známym príznakom</w:t>
      </w:r>
      <w:r w:rsidR="008C0E9A" w:rsidRPr="008C0E9A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COVID-19 (zvýšená telesná teplota, kašeľ, zvracanie, kožná vyrážka, hnačky, náhla strata</w:t>
      </w:r>
      <w:r w:rsidR="008C0E9A" w:rsidRPr="008C0E9A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chuti a čuchu, iný príznak akútnej infekcie dýchacích ciest) nesmie vstúpiť do priestorov</w:t>
      </w:r>
      <w:r w:rsidR="008C0E9A" w:rsidRPr="008C0E9A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školy.</w:t>
      </w:r>
    </w:p>
    <w:p w:rsidR="009536BF" w:rsidRPr="008C0E9A" w:rsidRDefault="009536BF" w:rsidP="008C0E9A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8C0E9A">
        <w:rPr>
          <w:rFonts w:ascii="Tahoma" w:hAnsi="Tahoma" w:cs="Tahoma"/>
          <w:sz w:val="21"/>
          <w:szCs w:val="21"/>
        </w:rPr>
        <w:t>Ak dieťa v priebehu dňa vykazuje niektorý z možných príznakov COVID-19, je nutné</w:t>
      </w:r>
      <w:r w:rsidR="008C0E9A" w:rsidRPr="008C0E9A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umiestniť ho do samostatnej miestnosti a kontaktovať zákonných zástupcov, ktorí ho</w:t>
      </w:r>
      <w:r w:rsidR="008C0E9A" w:rsidRPr="008C0E9A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bezodkladne vyzdvihnú. O podozrení na nákazu COVID – 19 škola informuje príslušný</w:t>
      </w:r>
      <w:r w:rsidR="002049CC">
        <w:rPr>
          <w:rFonts w:ascii="Tahoma" w:hAnsi="Tahoma" w:cs="Tahoma"/>
          <w:sz w:val="21"/>
          <w:szCs w:val="21"/>
        </w:rPr>
        <w:t xml:space="preserve"> </w:t>
      </w:r>
      <w:r w:rsidRPr="008C0E9A">
        <w:rPr>
          <w:rFonts w:ascii="Tahoma" w:hAnsi="Tahoma" w:cs="Tahoma"/>
          <w:sz w:val="21"/>
          <w:szCs w:val="21"/>
        </w:rPr>
        <w:t>RÚVZ tak, ako je to v prípade iných infekčných ochorení.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2. MATERSKÁ ŠKOLA – PODMIENKY A REŽIM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>• MŠ vykoná výber detí, ktoré budú zaradené do MŠ zohľadňujúc:</w:t>
      </w:r>
    </w:p>
    <w:p w:rsidR="009536BF" w:rsidRPr="00335C45" w:rsidRDefault="009536BF" w:rsidP="009536BF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>záujem zákonných zástupcov – počet prihlásených detí,</w:t>
      </w:r>
    </w:p>
    <w:p w:rsidR="009536BF" w:rsidRPr="00335C45" w:rsidRDefault="009536BF" w:rsidP="009536BF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kritériá v zmysle rozhodnutia ministra o </w:t>
      </w:r>
      <w:r w:rsidRPr="00335C45">
        <w:rPr>
          <w:rFonts w:ascii="Tahoma" w:hAnsi="Tahoma" w:cs="Tahoma"/>
          <w:b/>
          <w:sz w:val="21"/>
          <w:szCs w:val="21"/>
        </w:rPr>
        <w:t>prednostnom umiestnení</w:t>
      </w:r>
      <w:r w:rsidRPr="00335C45">
        <w:rPr>
          <w:rFonts w:ascii="Tahoma" w:hAnsi="Tahoma" w:cs="Tahoma"/>
          <w:sz w:val="21"/>
          <w:szCs w:val="21"/>
        </w:rPr>
        <w:t xml:space="preserve"> detí do školy </w:t>
      </w:r>
      <w:r w:rsidRPr="00335C45">
        <w:rPr>
          <w:rFonts w:ascii="Tahoma" w:hAnsi="Tahoma" w:cs="Tahoma"/>
          <w:b/>
          <w:sz w:val="21"/>
          <w:szCs w:val="21"/>
        </w:rPr>
        <w:t xml:space="preserve">„rodičov v prvej línii“ </w:t>
      </w:r>
      <w:r w:rsidRPr="00335C45">
        <w:rPr>
          <w:rFonts w:ascii="Tahoma" w:hAnsi="Tahoma" w:cs="Tahoma"/>
          <w:sz w:val="21"/>
          <w:szCs w:val="21"/>
        </w:rPr>
        <w:t>t. j.: zdravotníckych pracovníkov, príslušníkov hasičského a záchranného zboru, príslušníkov policajného zboru, detí pedagogických zamestnancov, predškolákov a ďalej det</w:t>
      </w:r>
      <w:r w:rsidR="00157D0C">
        <w:rPr>
          <w:rFonts w:ascii="Tahoma" w:hAnsi="Tahoma" w:cs="Tahoma"/>
          <w:sz w:val="21"/>
          <w:szCs w:val="21"/>
        </w:rPr>
        <w:t>í</w:t>
      </w:r>
      <w:r w:rsidRPr="00335C45">
        <w:rPr>
          <w:rFonts w:ascii="Tahoma" w:hAnsi="Tahoma" w:cs="Tahoma"/>
          <w:sz w:val="21"/>
          <w:szCs w:val="21"/>
        </w:rPr>
        <w:t xml:space="preserve"> </w:t>
      </w:r>
      <w:r w:rsidRPr="00335C45">
        <w:rPr>
          <w:rFonts w:ascii="Tahoma" w:hAnsi="Tahoma" w:cs="Tahoma"/>
          <w:color w:val="000000" w:themeColor="text1"/>
          <w:sz w:val="21"/>
          <w:szCs w:val="21"/>
        </w:rPr>
        <w:t>rodičov, ktorí vykonávajú prácu na pracovisku.</w:t>
      </w:r>
    </w:p>
    <w:p w:rsidR="009536BF" w:rsidRPr="00335C45" w:rsidRDefault="009536BF" w:rsidP="009536BF">
      <w:pPr>
        <w:pStyle w:val="Odsekzoznamu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C561E1">
        <w:rPr>
          <w:rFonts w:ascii="Tahoma" w:hAnsi="Tahoma" w:cs="Tahoma"/>
          <w:b/>
          <w:color w:val="000000" w:themeColor="text1"/>
          <w:sz w:val="21"/>
          <w:szCs w:val="21"/>
        </w:rPr>
        <w:t xml:space="preserve">prevádzka </w:t>
      </w:r>
      <w:r w:rsidR="00C561E1">
        <w:rPr>
          <w:rFonts w:ascii="Tahoma" w:hAnsi="Tahoma" w:cs="Tahoma"/>
          <w:b/>
          <w:color w:val="000000" w:themeColor="text1"/>
          <w:sz w:val="21"/>
          <w:szCs w:val="21"/>
        </w:rPr>
        <w:t>MŠ</w:t>
      </w:r>
      <w:r w:rsidRPr="00C561E1">
        <w:rPr>
          <w:rFonts w:ascii="Tahoma" w:hAnsi="Tahoma" w:cs="Tahoma"/>
          <w:b/>
          <w:color w:val="000000" w:themeColor="text1"/>
          <w:sz w:val="21"/>
          <w:szCs w:val="21"/>
        </w:rPr>
        <w:t xml:space="preserve"> je</w:t>
      </w:r>
      <w:r w:rsidRPr="00335C45">
        <w:rPr>
          <w:rFonts w:ascii="Tahoma" w:hAnsi="Tahoma" w:cs="Tahoma"/>
          <w:color w:val="000000" w:themeColor="text1"/>
          <w:sz w:val="21"/>
          <w:szCs w:val="21"/>
        </w:rPr>
        <w:t xml:space="preserve"> do konca školského roku 2019/2020  v čase od  </w:t>
      </w:r>
      <w:r w:rsidRPr="00335C45">
        <w:rPr>
          <w:rFonts w:ascii="Tahoma" w:hAnsi="Tahoma" w:cs="Tahoma"/>
          <w:b/>
          <w:color w:val="000000" w:themeColor="text1"/>
          <w:sz w:val="21"/>
          <w:szCs w:val="21"/>
        </w:rPr>
        <w:t>6:15 do  -15:00</w:t>
      </w:r>
      <w:r w:rsidR="00C561E1">
        <w:rPr>
          <w:rFonts w:ascii="Tahoma" w:hAnsi="Tahoma" w:cs="Tahoma"/>
          <w:b/>
          <w:color w:val="000000" w:themeColor="text1"/>
          <w:sz w:val="21"/>
          <w:szCs w:val="21"/>
        </w:rPr>
        <w:t>.</w:t>
      </w:r>
    </w:p>
    <w:p w:rsidR="009536BF" w:rsidRPr="00335C45" w:rsidRDefault="009536BF" w:rsidP="009536BF">
      <w:pPr>
        <w:pStyle w:val="Odsekzoznamu"/>
        <w:numPr>
          <w:ilvl w:val="0"/>
          <w:numId w:val="9"/>
        </w:numPr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335C45">
        <w:rPr>
          <w:rFonts w:ascii="Tahoma" w:hAnsi="Tahoma" w:cs="Tahoma"/>
          <w:color w:val="000000" w:themeColor="text1"/>
          <w:sz w:val="21"/>
          <w:szCs w:val="21"/>
        </w:rPr>
        <w:t>Počet detí v jednej triede najviac 15.</w:t>
      </w:r>
    </w:p>
    <w:p w:rsidR="009536BF" w:rsidRPr="00335C45" w:rsidRDefault="009536BF" w:rsidP="009536BF">
      <w:pPr>
        <w:pStyle w:val="Odsekzoznamu"/>
        <w:numPr>
          <w:ilvl w:val="0"/>
          <w:numId w:val="9"/>
        </w:numPr>
        <w:spacing w:after="0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335C45">
        <w:rPr>
          <w:rFonts w:ascii="Tahoma" w:hAnsi="Tahoma" w:cs="Tahoma"/>
          <w:color w:val="000000" w:themeColor="text1"/>
          <w:sz w:val="21"/>
          <w:szCs w:val="21"/>
        </w:rPr>
        <w:t>Dochádzka do materskej školy je len pre deti z rodín, ktoré nie sú v karanténe a deti rodičov nedochádzajúcich do zahraničia.</w:t>
      </w:r>
    </w:p>
    <w:p w:rsidR="009536BF" w:rsidRPr="00335C45" w:rsidRDefault="009536BF" w:rsidP="009536BF">
      <w:pPr>
        <w:pStyle w:val="Odsekzoznamu"/>
        <w:numPr>
          <w:ilvl w:val="0"/>
          <w:numId w:val="9"/>
        </w:num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color w:val="000000" w:themeColor="text1"/>
          <w:sz w:val="21"/>
          <w:szCs w:val="21"/>
        </w:rPr>
        <w:t xml:space="preserve">Pri väčšom záujme detí urobíme výber podľa zamestnanosti obidvoch </w:t>
      </w:r>
      <w:r w:rsidRPr="00E95726">
        <w:rPr>
          <w:rFonts w:ascii="Tahoma" w:hAnsi="Tahoma" w:cs="Tahoma"/>
          <w:color w:val="000000" w:themeColor="text1"/>
          <w:sz w:val="21"/>
          <w:szCs w:val="21"/>
        </w:rPr>
        <w:t xml:space="preserve">rodičov. </w:t>
      </w:r>
    </w:p>
    <w:p w:rsidR="009536BF" w:rsidRPr="00335C45" w:rsidRDefault="009536BF" w:rsidP="009536BF">
      <w:pPr>
        <w:pStyle w:val="Odsekzoznamu"/>
        <w:numPr>
          <w:ilvl w:val="0"/>
          <w:numId w:val="9"/>
        </w:numPr>
        <w:spacing w:after="0"/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335C45">
        <w:rPr>
          <w:rFonts w:ascii="Tahoma" w:hAnsi="Tahoma" w:cs="Tahoma"/>
          <w:b/>
          <w:color w:val="000000" w:themeColor="text1"/>
          <w:sz w:val="21"/>
          <w:szCs w:val="21"/>
        </w:rPr>
        <w:t>Zákonný zástupca detí, ktoré nebudú môcť byť umiestnené do MŠ, bud</w:t>
      </w:r>
      <w:r w:rsidR="00245E3D">
        <w:rPr>
          <w:rFonts w:ascii="Tahoma" w:hAnsi="Tahoma" w:cs="Tahoma"/>
          <w:b/>
          <w:color w:val="000000" w:themeColor="text1"/>
          <w:sz w:val="21"/>
          <w:szCs w:val="21"/>
        </w:rPr>
        <w:t>e</w:t>
      </w:r>
      <w:r w:rsidRPr="00335C45">
        <w:rPr>
          <w:rFonts w:ascii="Tahoma" w:hAnsi="Tahoma" w:cs="Tahoma"/>
          <w:b/>
          <w:color w:val="000000" w:themeColor="text1"/>
          <w:sz w:val="21"/>
          <w:szCs w:val="21"/>
        </w:rPr>
        <w:t xml:space="preserve"> o tejto skutočnosti upovedomen</w:t>
      </w:r>
      <w:r w:rsidR="00245E3D">
        <w:rPr>
          <w:rFonts w:ascii="Tahoma" w:hAnsi="Tahoma" w:cs="Tahoma"/>
          <w:b/>
          <w:color w:val="000000" w:themeColor="text1"/>
          <w:sz w:val="21"/>
          <w:szCs w:val="21"/>
        </w:rPr>
        <w:t>ý</w:t>
      </w:r>
      <w:r w:rsidRPr="00335C45">
        <w:rPr>
          <w:rFonts w:ascii="Tahoma" w:hAnsi="Tahoma" w:cs="Tahoma"/>
          <w:b/>
          <w:color w:val="000000" w:themeColor="text1"/>
          <w:sz w:val="21"/>
          <w:szCs w:val="21"/>
        </w:rPr>
        <w:t xml:space="preserve"> do štvrtku 28.05.2020.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lastRenderedPageBreak/>
        <w:t>Zákonný zástupca</w:t>
      </w:r>
    </w:p>
    <w:p w:rsidR="009536BF" w:rsidRPr="00335C45" w:rsidRDefault="009536BF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35C45">
        <w:rPr>
          <w:rFonts w:ascii="Tahoma" w:hAnsi="Tahoma" w:cs="Tahoma"/>
          <w:sz w:val="21"/>
          <w:szCs w:val="21"/>
        </w:rPr>
        <w:t>Zodpovedá za dodržiavanie hygienicko-epidemiologických opatrení pri privádzaní dieťaťa do materskej školy, počas pobytu v šatni, vstupnom priestore materskej školy a pri odvádzaní dieťaťa z</w:t>
      </w:r>
      <w:r w:rsidR="0037306A">
        <w:rPr>
          <w:rFonts w:ascii="Tahoma" w:hAnsi="Tahoma" w:cs="Tahoma"/>
          <w:sz w:val="21"/>
          <w:szCs w:val="21"/>
        </w:rPr>
        <w:t xml:space="preserve"> MŠ </w:t>
      </w:r>
      <w:r w:rsidRPr="00335C45">
        <w:rPr>
          <w:rFonts w:ascii="Tahoma" w:hAnsi="Tahoma" w:cs="Tahoma"/>
          <w:sz w:val="21"/>
          <w:szCs w:val="21"/>
        </w:rPr>
        <w:t xml:space="preserve">- </w:t>
      </w:r>
      <w:r w:rsidRPr="00335C45">
        <w:rPr>
          <w:rFonts w:ascii="Tahoma" w:hAnsi="Tahoma" w:cs="Tahoma"/>
          <w:sz w:val="21"/>
          <w:szCs w:val="21"/>
          <w:u w:val="single"/>
        </w:rPr>
        <w:t>nosí rúško, obúva</w:t>
      </w:r>
      <w:r w:rsidR="0037306A">
        <w:rPr>
          <w:rFonts w:ascii="Tahoma" w:hAnsi="Tahoma" w:cs="Tahoma"/>
          <w:sz w:val="21"/>
          <w:szCs w:val="21"/>
          <w:u w:val="single"/>
        </w:rPr>
        <w:t xml:space="preserve"> si</w:t>
      </w:r>
      <w:r w:rsidRPr="00335C45">
        <w:rPr>
          <w:rFonts w:ascii="Tahoma" w:hAnsi="Tahoma" w:cs="Tahoma"/>
          <w:sz w:val="21"/>
          <w:szCs w:val="21"/>
          <w:u w:val="single"/>
        </w:rPr>
        <w:t xml:space="preserve"> návleky, dodržiava odstupy, dezinfikuje  ruky. V MŠ sa nezdržiava dlhšie ako 10 minú</w:t>
      </w:r>
      <w:r w:rsidR="00F669BC">
        <w:rPr>
          <w:rFonts w:ascii="Tahoma" w:hAnsi="Tahoma" w:cs="Tahoma"/>
          <w:sz w:val="21"/>
          <w:szCs w:val="21"/>
          <w:u w:val="single"/>
        </w:rPr>
        <w:t>t</w:t>
      </w:r>
      <w:r w:rsidRPr="00335C45">
        <w:rPr>
          <w:rFonts w:ascii="Tahoma" w:hAnsi="Tahoma" w:cs="Tahoma"/>
          <w:sz w:val="21"/>
          <w:szCs w:val="21"/>
          <w:u w:val="single"/>
        </w:rPr>
        <w:t>, nezdržiava sa ani vonku - pred MŠ.</w:t>
      </w:r>
    </w:p>
    <w:p w:rsidR="009536BF" w:rsidRPr="00B00B6B" w:rsidRDefault="009536BF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B00B6B">
        <w:rPr>
          <w:rFonts w:ascii="Tahoma" w:hAnsi="Tahoma" w:cs="Tahoma"/>
          <w:b/>
          <w:sz w:val="21"/>
          <w:szCs w:val="21"/>
        </w:rPr>
        <w:t>Sprevádzajúca osoba</w:t>
      </w:r>
      <w:r w:rsidRPr="00B00B6B">
        <w:rPr>
          <w:rFonts w:ascii="Tahoma" w:hAnsi="Tahoma" w:cs="Tahoma"/>
          <w:sz w:val="21"/>
          <w:szCs w:val="21"/>
        </w:rPr>
        <w:t xml:space="preserve"> dieťaťa do MŠ je osoba žijúca v jednej domácnosti s dieťaťom, prípadne súrodenec nad 10 rokov.</w:t>
      </w:r>
    </w:p>
    <w:p w:rsidR="009536BF" w:rsidRPr="00F669BC" w:rsidRDefault="00245E3D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B00B6B">
        <w:rPr>
          <w:rFonts w:ascii="Tahoma" w:hAnsi="Tahoma" w:cs="Tahoma"/>
          <w:sz w:val="21"/>
          <w:szCs w:val="21"/>
        </w:rPr>
        <w:t>Zákon</w:t>
      </w:r>
      <w:r w:rsidR="0037306A" w:rsidRPr="00B00B6B">
        <w:rPr>
          <w:rFonts w:ascii="Tahoma" w:hAnsi="Tahoma" w:cs="Tahoma"/>
          <w:sz w:val="21"/>
          <w:szCs w:val="21"/>
        </w:rPr>
        <w:t>ný zástupca za</w:t>
      </w:r>
      <w:r w:rsidR="009536BF" w:rsidRPr="00B00B6B">
        <w:rPr>
          <w:rFonts w:ascii="Tahoma" w:hAnsi="Tahoma" w:cs="Tahoma"/>
          <w:sz w:val="21"/>
          <w:szCs w:val="21"/>
        </w:rPr>
        <w:t xml:space="preserve">bezpečí pre dieťa </w:t>
      </w:r>
      <w:r w:rsidR="009536BF" w:rsidRPr="00B00B6B">
        <w:rPr>
          <w:rFonts w:ascii="Tahoma" w:hAnsi="Tahoma" w:cs="Tahoma"/>
          <w:b/>
          <w:sz w:val="21"/>
          <w:szCs w:val="21"/>
        </w:rPr>
        <w:t xml:space="preserve">rezervné rúško </w:t>
      </w:r>
      <w:r w:rsidR="009536BF" w:rsidRPr="00B00B6B">
        <w:rPr>
          <w:rFonts w:ascii="Tahoma" w:hAnsi="Tahoma" w:cs="Tahoma"/>
          <w:sz w:val="21"/>
          <w:szCs w:val="21"/>
        </w:rPr>
        <w:t>a vloží  ho obalené v obale do skrinky dieťaťa!!!</w:t>
      </w:r>
      <w:r w:rsidR="00F669BC" w:rsidRPr="00B00B6B">
        <w:rPr>
          <w:rFonts w:ascii="Tahoma" w:hAnsi="Tahoma" w:cs="Tahoma"/>
          <w:sz w:val="21"/>
          <w:szCs w:val="21"/>
        </w:rPr>
        <w:t xml:space="preserve"> </w:t>
      </w:r>
      <w:r w:rsidR="009536BF" w:rsidRPr="00B00B6B">
        <w:rPr>
          <w:rFonts w:ascii="Tahoma" w:hAnsi="Tahoma" w:cs="Tahoma"/>
          <w:sz w:val="21"/>
          <w:szCs w:val="21"/>
        </w:rPr>
        <w:t xml:space="preserve">Vytvorené skupiny detí v šatniach </w:t>
      </w:r>
      <w:r w:rsidR="00F669BC" w:rsidRPr="00B00B6B">
        <w:rPr>
          <w:rFonts w:ascii="Tahoma" w:hAnsi="Tahoma" w:cs="Tahoma"/>
          <w:sz w:val="21"/>
          <w:szCs w:val="21"/>
        </w:rPr>
        <w:t>sa nesmú m</w:t>
      </w:r>
      <w:r w:rsidR="009536BF" w:rsidRPr="00B00B6B">
        <w:rPr>
          <w:rFonts w:ascii="Tahoma" w:hAnsi="Tahoma" w:cs="Tahoma"/>
          <w:sz w:val="21"/>
          <w:szCs w:val="21"/>
        </w:rPr>
        <w:t>iešať!!!</w:t>
      </w:r>
    </w:p>
    <w:p w:rsidR="009536BF" w:rsidRPr="00335C45" w:rsidRDefault="009536BF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Odovzdáva dieťa výhradne zamestnancovi, ktorý dieťa prevezme až po zmeraní teploty, dezinfekcii a na základe záveru </w:t>
      </w:r>
      <w:r w:rsidRPr="00335C45">
        <w:rPr>
          <w:rFonts w:ascii="Tahoma" w:hAnsi="Tahoma" w:cs="Tahoma"/>
          <w:b/>
          <w:sz w:val="21"/>
          <w:szCs w:val="21"/>
        </w:rPr>
        <w:t>ranného zdravotného filtra</w:t>
      </w:r>
      <w:r w:rsidRPr="00335C45">
        <w:rPr>
          <w:rFonts w:ascii="Tahoma" w:hAnsi="Tahoma" w:cs="Tahoma"/>
          <w:sz w:val="21"/>
          <w:szCs w:val="21"/>
        </w:rPr>
        <w:t xml:space="preserve"> vo vstupnom priestore MŠ povereným zamestnancom MŠ.</w:t>
      </w:r>
    </w:p>
    <w:p w:rsidR="009536BF" w:rsidRPr="00335C45" w:rsidRDefault="009536BF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Predkladá </w:t>
      </w:r>
      <w:r w:rsidRPr="00436EC7">
        <w:rPr>
          <w:rFonts w:ascii="Tahoma" w:hAnsi="Tahoma" w:cs="Tahoma"/>
          <w:b/>
          <w:sz w:val="21"/>
          <w:szCs w:val="21"/>
        </w:rPr>
        <w:t xml:space="preserve">pri prvom </w:t>
      </w:r>
      <w:r w:rsidRPr="00335C45">
        <w:rPr>
          <w:rFonts w:ascii="Tahoma" w:hAnsi="Tahoma" w:cs="Tahoma"/>
          <w:b/>
          <w:sz w:val="21"/>
          <w:szCs w:val="21"/>
        </w:rPr>
        <w:t>nástupe dieťaťa do materskej školy, alebo po každom prerušení dochádzky v trvaní viac ako tri dni písomné vyhlásenie o tom</w:t>
      </w:r>
      <w:r w:rsidRPr="00335C45">
        <w:rPr>
          <w:rFonts w:ascii="Tahoma" w:hAnsi="Tahoma" w:cs="Tahoma"/>
          <w:sz w:val="21"/>
          <w:szCs w:val="21"/>
        </w:rPr>
        <w:t>, že dieťa neprejavuje príznaky prenosného ochorenia a nemá nariadené karanténne opatrenie</w:t>
      </w:r>
      <w:r w:rsidR="002049CC">
        <w:rPr>
          <w:rFonts w:ascii="Tahoma" w:hAnsi="Tahoma" w:cs="Tahoma"/>
          <w:sz w:val="21"/>
          <w:szCs w:val="21"/>
        </w:rPr>
        <w:t>.</w:t>
      </w:r>
      <w:r w:rsidRPr="00335C45">
        <w:rPr>
          <w:rFonts w:ascii="Tahoma" w:hAnsi="Tahoma" w:cs="Tahoma"/>
          <w:sz w:val="21"/>
          <w:szCs w:val="21"/>
        </w:rPr>
        <w:t xml:space="preserve"> </w:t>
      </w:r>
    </w:p>
    <w:p w:rsidR="009536BF" w:rsidRPr="00335C45" w:rsidRDefault="009536BF" w:rsidP="009536BF">
      <w:pPr>
        <w:pStyle w:val="Odsekzoznamu"/>
        <w:numPr>
          <w:ilvl w:val="0"/>
          <w:numId w:val="10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Zákonný zástupca pri odovzdaní dieťaťa do materskej školy </w:t>
      </w:r>
      <w:r w:rsidRPr="00436EC7">
        <w:rPr>
          <w:rFonts w:ascii="Tahoma" w:hAnsi="Tahoma" w:cs="Tahoma"/>
          <w:b/>
          <w:sz w:val="21"/>
          <w:szCs w:val="21"/>
          <w:u w:val="single"/>
        </w:rPr>
        <w:t>každý deň</w:t>
      </w:r>
      <w:r w:rsidRPr="00436EC7">
        <w:rPr>
          <w:rFonts w:ascii="Tahoma" w:hAnsi="Tahoma" w:cs="Tahoma"/>
          <w:b/>
          <w:sz w:val="21"/>
          <w:szCs w:val="21"/>
        </w:rPr>
        <w:t xml:space="preserve"> podpisuje „Prehlásenie zákonného zástupcu“</w:t>
      </w:r>
      <w:r w:rsidRPr="00335C45">
        <w:rPr>
          <w:rFonts w:ascii="Tahoma" w:hAnsi="Tahoma" w:cs="Tahoma"/>
          <w:sz w:val="21"/>
          <w:szCs w:val="21"/>
        </w:rPr>
        <w:t xml:space="preserve"> o zdravotnom stave dieťaťa, ktor</w:t>
      </w:r>
      <w:r w:rsidR="002049CC">
        <w:rPr>
          <w:rFonts w:ascii="Tahoma" w:hAnsi="Tahoma" w:cs="Tahoma"/>
          <w:sz w:val="21"/>
          <w:szCs w:val="21"/>
        </w:rPr>
        <w:t>é</w:t>
      </w:r>
      <w:r w:rsidRPr="00335C45">
        <w:rPr>
          <w:rFonts w:ascii="Tahoma" w:hAnsi="Tahoma" w:cs="Tahoma"/>
          <w:sz w:val="21"/>
          <w:szCs w:val="21"/>
        </w:rPr>
        <w:t xml:space="preserve"> bude umiestnen</w:t>
      </w:r>
      <w:r w:rsidR="002049CC">
        <w:rPr>
          <w:rFonts w:ascii="Tahoma" w:hAnsi="Tahoma" w:cs="Tahoma"/>
          <w:sz w:val="21"/>
          <w:szCs w:val="21"/>
        </w:rPr>
        <w:t>é</w:t>
      </w:r>
      <w:r w:rsidRPr="00335C45">
        <w:rPr>
          <w:rFonts w:ascii="Tahoma" w:hAnsi="Tahoma" w:cs="Tahoma"/>
          <w:sz w:val="21"/>
          <w:szCs w:val="21"/>
        </w:rPr>
        <w:t xml:space="preserve"> v euroobale na skrinke dieťaťa. Je potrebné priniesť si svoje pero. Po podpísaní papier ostáva na skrinke v euroobale.</w:t>
      </w: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b/>
          <w:sz w:val="21"/>
          <w:szCs w:val="21"/>
        </w:rPr>
      </w:pPr>
    </w:p>
    <w:p w:rsidR="009536BF" w:rsidRPr="00335C45" w:rsidRDefault="009536BF" w:rsidP="009536BF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3. ZÁKLADNÁ ŠKOLA – PODMIENKY A REŽIM</w:t>
      </w:r>
    </w:p>
    <w:p w:rsidR="009536BF" w:rsidRPr="00E825ED" w:rsidRDefault="009536BF" w:rsidP="009536BF">
      <w:pPr>
        <w:pStyle w:val="Odsekzoznamu"/>
        <w:numPr>
          <w:ilvl w:val="0"/>
          <w:numId w:val="1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825ED">
        <w:rPr>
          <w:rFonts w:ascii="Tahoma" w:hAnsi="Tahoma" w:cs="Tahoma"/>
          <w:sz w:val="21"/>
          <w:szCs w:val="21"/>
        </w:rPr>
        <w:t>Všetci žiaci z ročníkov 1 až 5, ktorých rodičia prejavia záujem a prihlásia ich v</w:t>
      </w:r>
      <w:r w:rsidR="00E825ED" w:rsidRPr="00E825ED">
        <w:rPr>
          <w:rFonts w:ascii="Tahoma" w:hAnsi="Tahoma" w:cs="Tahoma"/>
          <w:sz w:val="21"/>
          <w:szCs w:val="21"/>
        </w:rPr>
        <w:t> </w:t>
      </w:r>
      <w:r w:rsidRPr="00E825ED">
        <w:rPr>
          <w:rFonts w:ascii="Tahoma" w:hAnsi="Tahoma" w:cs="Tahoma"/>
          <w:sz w:val="21"/>
          <w:szCs w:val="21"/>
        </w:rPr>
        <w:t>určenom</w:t>
      </w:r>
      <w:r w:rsidR="00E825ED" w:rsidRPr="00E825ED">
        <w:rPr>
          <w:rFonts w:ascii="Tahoma" w:hAnsi="Tahoma" w:cs="Tahoma"/>
          <w:sz w:val="21"/>
          <w:szCs w:val="21"/>
        </w:rPr>
        <w:t xml:space="preserve"> </w:t>
      </w:r>
      <w:r w:rsidRPr="00E825ED">
        <w:rPr>
          <w:rFonts w:ascii="Tahoma" w:hAnsi="Tahoma" w:cs="Tahoma"/>
          <w:sz w:val="21"/>
          <w:szCs w:val="21"/>
        </w:rPr>
        <w:t>termíne, budú do základnej školy umiestnení do konca školského roka 2019/2020.</w:t>
      </w:r>
    </w:p>
    <w:p w:rsidR="009536BF" w:rsidRPr="00E825ED" w:rsidRDefault="009536BF" w:rsidP="009536BF">
      <w:pPr>
        <w:pStyle w:val="Odsekzoznamu"/>
        <w:numPr>
          <w:ilvl w:val="0"/>
          <w:numId w:val="1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825ED">
        <w:rPr>
          <w:rFonts w:ascii="Tahoma" w:hAnsi="Tahoma" w:cs="Tahoma"/>
          <w:sz w:val="21"/>
          <w:szCs w:val="21"/>
        </w:rPr>
        <w:t xml:space="preserve">Príchod žiakov do školy bude v čase </w:t>
      </w:r>
      <w:r w:rsidR="00B44A06">
        <w:rPr>
          <w:rFonts w:ascii="Tahoma" w:hAnsi="Tahoma" w:cs="Tahoma"/>
          <w:b/>
          <w:sz w:val="21"/>
          <w:szCs w:val="21"/>
        </w:rPr>
        <w:t>od 8,00 do 8</w:t>
      </w:r>
      <w:r w:rsidRPr="00E825ED">
        <w:rPr>
          <w:rFonts w:ascii="Tahoma" w:hAnsi="Tahoma" w:cs="Tahoma"/>
          <w:b/>
          <w:sz w:val="21"/>
          <w:szCs w:val="21"/>
        </w:rPr>
        <w:t>,2</w:t>
      </w:r>
      <w:r w:rsidR="00B44A06">
        <w:rPr>
          <w:rFonts w:ascii="Tahoma" w:hAnsi="Tahoma" w:cs="Tahoma"/>
          <w:b/>
          <w:sz w:val="21"/>
          <w:szCs w:val="21"/>
        </w:rPr>
        <w:t>0</w:t>
      </w:r>
      <w:r w:rsidRPr="00E825ED">
        <w:rPr>
          <w:rFonts w:ascii="Tahoma" w:hAnsi="Tahoma" w:cs="Tahoma"/>
          <w:sz w:val="21"/>
          <w:szCs w:val="21"/>
        </w:rPr>
        <w:t xml:space="preserve"> v závislosti od rozvrhu hodín</w:t>
      </w:r>
      <w:r w:rsidR="00E825ED" w:rsidRPr="00E825ED">
        <w:rPr>
          <w:rFonts w:ascii="Tahoma" w:hAnsi="Tahoma" w:cs="Tahoma"/>
          <w:sz w:val="21"/>
          <w:szCs w:val="21"/>
        </w:rPr>
        <w:t xml:space="preserve"> </w:t>
      </w:r>
      <w:r w:rsidRPr="00E825ED">
        <w:rPr>
          <w:rFonts w:ascii="Tahoma" w:hAnsi="Tahoma" w:cs="Tahoma"/>
          <w:sz w:val="21"/>
          <w:szCs w:val="21"/>
        </w:rPr>
        <w:t>jednotlivých skupín. Žiaci budú rozdelení do skupín v počte najviac po 20 žiakov.</w:t>
      </w:r>
    </w:p>
    <w:p w:rsidR="009536BF" w:rsidRPr="00335C45" w:rsidRDefault="009536BF" w:rsidP="009536BF">
      <w:pPr>
        <w:pStyle w:val="Odsekzoznamu"/>
        <w:numPr>
          <w:ilvl w:val="0"/>
          <w:numId w:val="1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>Samotné</w:t>
      </w:r>
      <w:r w:rsidR="00E825ED">
        <w:rPr>
          <w:rFonts w:ascii="Tahoma" w:hAnsi="Tahoma" w:cs="Tahoma"/>
          <w:sz w:val="21"/>
          <w:szCs w:val="21"/>
        </w:rPr>
        <w:t xml:space="preserve"> vyučovanie bude organizované </w:t>
      </w:r>
      <w:r w:rsidRPr="00335C45">
        <w:rPr>
          <w:rFonts w:ascii="Tahoma" w:hAnsi="Tahoma" w:cs="Tahoma"/>
          <w:sz w:val="21"/>
          <w:szCs w:val="21"/>
        </w:rPr>
        <w:t>podľa dočasného rozvrhu hodín pre jednotlivé skupiny žiakov.</w:t>
      </w:r>
    </w:p>
    <w:p w:rsidR="009536BF" w:rsidRPr="00335C45" w:rsidRDefault="009536BF" w:rsidP="009536BF">
      <w:pPr>
        <w:pStyle w:val="Odsekzoznamu"/>
        <w:numPr>
          <w:ilvl w:val="0"/>
          <w:numId w:val="1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Žiaci budú zo školy odchádzať domov: </w:t>
      </w:r>
    </w:p>
    <w:p w:rsidR="009536BF" w:rsidRPr="00335C45" w:rsidRDefault="009536BF" w:rsidP="009536BF">
      <w:pPr>
        <w:pStyle w:val="Odsekzoznamu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 xml:space="preserve">ihneď po skončení vyučovania, </w:t>
      </w:r>
    </w:p>
    <w:p w:rsidR="009536BF" w:rsidRPr="00335C45" w:rsidRDefault="009536BF" w:rsidP="009536BF">
      <w:pPr>
        <w:pStyle w:val="Odsekzoznamu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po odstravovaní v ŠJ</w:t>
      </w:r>
    </w:p>
    <w:p w:rsidR="009536BF" w:rsidRPr="00335C45" w:rsidRDefault="009536BF" w:rsidP="009536BF">
      <w:pPr>
        <w:pStyle w:val="Odsekzoznamu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 xml:space="preserve">po ukončení ŠKD. </w:t>
      </w:r>
    </w:p>
    <w:p w:rsidR="009536BF" w:rsidRPr="00E825ED" w:rsidRDefault="009536BF" w:rsidP="009536BF">
      <w:pPr>
        <w:pStyle w:val="Odsekzoznamu"/>
        <w:numPr>
          <w:ilvl w:val="0"/>
          <w:numId w:val="1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825ED">
        <w:rPr>
          <w:rFonts w:ascii="Tahoma" w:hAnsi="Tahoma" w:cs="Tahoma"/>
          <w:b/>
          <w:sz w:val="21"/>
          <w:szCs w:val="21"/>
        </w:rPr>
        <w:t>Zákonní zástupcovia</w:t>
      </w:r>
      <w:r w:rsidRPr="00E825ED">
        <w:rPr>
          <w:rFonts w:ascii="Tahoma" w:hAnsi="Tahoma" w:cs="Tahoma"/>
          <w:sz w:val="21"/>
          <w:szCs w:val="21"/>
        </w:rPr>
        <w:t xml:space="preserve"> budú akceptovať každodenný zdravotný „</w:t>
      </w:r>
      <w:r w:rsidRPr="00E825ED">
        <w:rPr>
          <w:rFonts w:ascii="Tahoma" w:hAnsi="Tahoma" w:cs="Tahoma"/>
          <w:b/>
          <w:sz w:val="21"/>
          <w:szCs w:val="21"/>
        </w:rPr>
        <w:t>ranný filter“.</w:t>
      </w:r>
      <w:r w:rsidRPr="00E825ED">
        <w:rPr>
          <w:rFonts w:ascii="Tahoma" w:hAnsi="Tahoma" w:cs="Tahoma"/>
          <w:sz w:val="21"/>
          <w:szCs w:val="21"/>
        </w:rPr>
        <w:t xml:space="preserve"> V</w:t>
      </w:r>
      <w:r w:rsidR="00E825ED" w:rsidRPr="00E825ED">
        <w:rPr>
          <w:rFonts w:ascii="Tahoma" w:hAnsi="Tahoma" w:cs="Tahoma"/>
          <w:sz w:val="21"/>
          <w:szCs w:val="21"/>
        </w:rPr>
        <w:t> </w:t>
      </w:r>
      <w:r w:rsidRPr="00E825ED">
        <w:rPr>
          <w:rFonts w:ascii="Tahoma" w:hAnsi="Tahoma" w:cs="Tahoma"/>
          <w:sz w:val="21"/>
          <w:szCs w:val="21"/>
        </w:rPr>
        <w:t>prípade</w:t>
      </w:r>
      <w:r w:rsidR="00E825ED" w:rsidRPr="00E825ED">
        <w:rPr>
          <w:rFonts w:ascii="Tahoma" w:hAnsi="Tahoma" w:cs="Tahoma"/>
          <w:sz w:val="21"/>
          <w:szCs w:val="21"/>
        </w:rPr>
        <w:t xml:space="preserve"> </w:t>
      </w:r>
      <w:r w:rsidRPr="00E825ED">
        <w:rPr>
          <w:rFonts w:ascii="Tahoma" w:hAnsi="Tahoma" w:cs="Tahoma"/>
          <w:sz w:val="21"/>
          <w:szCs w:val="21"/>
        </w:rPr>
        <w:t>podozrenia na ochorenie (nielen na COVID – 19) sa žiak nebude môcť zúčastniť na vyučovaní. V takomto prípade bude rodič s touto skutočnosťou oboznámený a je povinný žiaka bezodkladne vyzdvihnúť.</w:t>
      </w:r>
    </w:p>
    <w:p w:rsidR="009536BF" w:rsidRPr="00335C45" w:rsidRDefault="009536BF" w:rsidP="009536BF">
      <w:pPr>
        <w:pStyle w:val="Odsekzoznamu"/>
        <w:numPr>
          <w:ilvl w:val="0"/>
          <w:numId w:val="1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b/>
          <w:sz w:val="21"/>
          <w:szCs w:val="21"/>
        </w:rPr>
        <w:t>Zákonný zástupca predkladá pri prvom nástupe dieťaťa do základnej školy</w:t>
      </w:r>
      <w:r w:rsidRPr="00335C45">
        <w:rPr>
          <w:rFonts w:ascii="Tahoma" w:hAnsi="Tahoma" w:cs="Tahoma"/>
          <w:sz w:val="21"/>
          <w:szCs w:val="21"/>
        </w:rPr>
        <w:t>, alebo po každom prerušení dochádzky v trvaní viac ako tri dni písomné vyhlásenie o tom, že dieťa neprejavuje príznaky prenosného ochorenia a nemá nariadené karanténne opatrenie</w:t>
      </w:r>
    </w:p>
    <w:p w:rsidR="009536BF" w:rsidRPr="00335C45" w:rsidRDefault="009536BF" w:rsidP="009536BF">
      <w:pPr>
        <w:pStyle w:val="Odsekzoznamu"/>
        <w:numPr>
          <w:ilvl w:val="0"/>
          <w:numId w:val="12"/>
        </w:numPr>
        <w:spacing w:after="0"/>
        <w:jc w:val="both"/>
        <w:rPr>
          <w:rFonts w:ascii="Tahoma" w:hAnsi="Tahoma" w:cs="Tahoma"/>
          <w:sz w:val="21"/>
          <w:szCs w:val="21"/>
        </w:rPr>
      </w:pPr>
    </w:p>
    <w:p w:rsidR="009536BF" w:rsidRPr="00335C45" w:rsidRDefault="009536BF" w:rsidP="009536BF">
      <w:pPr>
        <w:pStyle w:val="Odsekzoznamu"/>
        <w:numPr>
          <w:ilvl w:val="0"/>
          <w:numId w:val="1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Zákonný zástupca zabezpečí pre svoje dieťa </w:t>
      </w:r>
      <w:r w:rsidRPr="00335C45">
        <w:rPr>
          <w:rFonts w:ascii="Tahoma" w:hAnsi="Tahoma" w:cs="Tahoma"/>
          <w:b/>
          <w:sz w:val="21"/>
          <w:szCs w:val="21"/>
        </w:rPr>
        <w:t xml:space="preserve">každý deň dve rúška </w:t>
      </w:r>
      <w:r w:rsidRPr="00335C45">
        <w:rPr>
          <w:rFonts w:ascii="Tahoma" w:hAnsi="Tahoma" w:cs="Tahoma"/>
          <w:sz w:val="21"/>
          <w:szCs w:val="21"/>
        </w:rPr>
        <w:t xml:space="preserve">a papierové jednorazové </w:t>
      </w:r>
      <w:r w:rsidRPr="00335C45">
        <w:rPr>
          <w:rFonts w:ascii="Tahoma" w:hAnsi="Tahoma" w:cs="Tahoma"/>
          <w:b/>
          <w:sz w:val="21"/>
          <w:szCs w:val="21"/>
        </w:rPr>
        <w:t>vreckovky</w:t>
      </w:r>
      <w:r w:rsidRPr="00335C45">
        <w:rPr>
          <w:rFonts w:ascii="Tahoma" w:hAnsi="Tahoma" w:cs="Tahoma"/>
          <w:sz w:val="21"/>
          <w:szCs w:val="21"/>
        </w:rPr>
        <w:t xml:space="preserve">.  </w:t>
      </w:r>
      <w:r w:rsidRPr="00335C45">
        <w:rPr>
          <w:rFonts w:ascii="Tahoma" w:hAnsi="Tahoma" w:cs="Tahoma"/>
          <w:b/>
          <w:sz w:val="21"/>
          <w:szCs w:val="21"/>
        </w:rPr>
        <w:t>Žiak nosí rúško</w:t>
      </w:r>
      <w:r w:rsidRPr="00335C45">
        <w:rPr>
          <w:rFonts w:ascii="Tahoma" w:hAnsi="Tahoma" w:cs="Tahoma"/>
          <w:sz w:val="21"/>
          <w:szCs w:val="21"/>
        </w:rPr>
        <w:t xml:space="preserve">  vo vnútorných priestoroch základnej školy, okrem </w:t>
      </w:r>
      <w:r w:rsidRPr="00335C45">
        <w:rPr>
          <w:rFonts w:ascii="Tahoma" w:hAnsi="Tahoma" w:cs="Tahoma"/>
          <w:b/>
          <w:sz w:val="21"/>
          <w:szCs w:val="21"/>
        </w:rPr>
        <w:t>svojej skupiny</w:t>
      </w:r>
      <w:r w:rsidRPr="00335C45">
        <w:rPr>
          <w:rFonts w:ascii="Tahoma" w:hAnsi="Tahoma" w:cs="Tahoma"/>
          <w:sz w:val="21"/>
          <w:szCs w:val="21"/>
        </w:rPr>
        <w:t xml:space="preserve"> v interných a externých priestoroch školy, kde prebieha výchovno-vzdelávací proces</w:t>
      </w:r>
    </w:p>
    <w:p w:rsidR="00991AD5" w:rsidRDefault="00991AD5" w:rsidP="00991AD5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91AD5" w:rsidRDefault="00991AD5" w:rsidP="00991AD5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536BF" w:rsidRPr="00991AD5" w:rsidRDefault="00991AD5" w:rsidP="00991AD5">
      <w:p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Liptovskej Lúžnej, 25.05.2020</w:t>
      </w:r>
    </w:p>
    <w:p w:rsidR="004B1475" w:rsidRDefault="004B1475" w:rsidP="009536BF">
      <w:pPr>
        <w:spacing w:after="0"/>
        <w:ind w:left="5664" w:firstLine="708"/>
        <w:jc w:val="both"/>
        <w:rPr>
          <w:rFonts w:ascii="Tahoma" w:hAnsi="Tahoma" w:cs="Tahoma"/>
          <w:sz w:val="21"/>
          <w:szCs w:val="21"/>
        </w:rPr>
      </w:pPr>
    </w:p>
    <w:p w:rsidR="004B1475" w:rsidRDefault="004B1475" w:rsidP="009536BF">
      <w:pPr>
        <w:spacing w:after="0"/>
        <w:ind w:left="5664" w:firstLine="708"/>
        <w:jc w:val="both"/>
        <w:rPr>
          <w:rFonts w:ascii="Tahoma" w:hAnsi="Tahoma" w:cs="Tahoma"/>
          <w:sz w:val="21"/>
          <w:szCs w:val="21"/>
        </w:rPr>
      </w:pPr>
    </w:p>
    <w:p w:rsidR="009536BF" w:rsidRPr="00335C45" w:rsidRDefault="009536BF" w:rsidP="009536BF">
      <w:pPr>
        <w:spacing w:after="0"/>
        <w:ind w:left="5664" w:firstLine="708"/>
        <w:jc w:val="both"/>
        <w:rPr>
          <w:rFonts w:ascii="Tahoma" w:hAnsi="Tahoma" w:cs="Tahoma"/>
          <w:sz w:val="21"/>
          <w:szCs w:val="21"/>
        </w:rPr>
      </w:pPr>
      <w:r w:rsidRPr="00335C45">
        <w:rPr>
          <w:rFonts w:ascii="Tahoma" w:hAnsi="Tahoma" w:cs="Tahoma"/>
          <w:sz w:val="21"/>
          <w:szCs w:val="21"/>
        </w:rPr>
        <w:t xml:space="preserve">Ing. Albín </w:t>
      </w:r>
      <w:proofErr w:type="spellStart"/>
      <w:r w:rsidRPr="00335C45">
        <w:rPr>
          <w:rFonts w:ascii="Tahoma" w:hAnsi="Tahoma" w:cs="Tahoma"/>
          <w:sz w:val="21"/>
          <w:szCs w:val="21"/>
        </w:rPr>
        <w:t>Husarčík</w:t>
      </w:r>
      <w:proofErr w:type="spellEnd"/>
    </w:p>
    <w:p w:rsidR="009536BF" w:rsidRPr="00335C45" w:rsidRDefault="00BB7500" w:rsidP="00BB7500">
      <w:pPr>
        <w:spacing w:after="0"/>
        <w:ind w:left="56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starosta obce Liptovská Lúžna</w:t>
      </w:r>
    </w:p>
    <w:p w:rsidR="009536BF" w:rsidRDefault="009536BF" w:rsidP="000E75C6">
      <w:pPr>
        <w:spacing w:after="0" w:line="240" w:lineRule="auto"/>
        <w:jc w:val="both"/>
        <w:rPr>
          <w:rFonts w:ascii="Times New Roman" w:hAnsi="Times New Roman"/>
          <w:bCs/>
          <w:lang w:eastAsia="cs-CZ"/>
        </w:rPr>
      </w:pPr>
    </w:p>
    <w:p w:rsidR="009536BF" w:rsidRDefault="009536BF" w:rsidP="000E75C6">
      <w:pPr>
        <w:spacing w:after="0" w:line="240" w:lineRule="auto"/>
        <w:jc w:val="both"/>
        <w:rPr>
          <w:rFonts w:ascii="Times New Roman" w:hAnsi="Times New Roman"/>
          <w:bCs/>
          <w:lang w:eastAsia="cs-CZ"/>
        </w:rPr>
      </w:pPr>
    </w:p>
    <w:p w:rsidR="009536BF" w:rsidRDefault="009536BF" w:rsidP="000E75C6">
      <w:pPr>
        <w:spacing w:after="0" w:line="240" w:lineRule="auto"/>
        <w:jc w:val="both"/>
        <w:rPr>
          <w:rFonts w:ascii="Times New Roman" w:hAnsi="Times New Roman"/>
          <w:bCs/>
          <w:lang w:eastAsia="cs-CZ"/>
        </w:rPr>
      </w:pPr>
    </w:p>
    <w:p w:rsidR="00457748" w:rsidRPr="00846E22" w:rsidRDefault="00846E22" w:rsidP="000E75C6">
      <w:pPr>
        <w:spacing w:after="0" w:line="240" w:lineRule="auto"/>
        <w:ind w:left="4956" w:firstLine="708"/>
      </w:pPr>
      <w:bookmarkStart w:id="0" w:name="_GoBack"/>
      <w:bookmarkEnd w:id="0"/>
      <w:r>
        <w:tab/>
      </w:r>
    </w:p>
    <w:sectPr w:rsidR="00457748" w:rsidRPr="00846E22" w:rsidSect="00385350">
      <w:pgSz w:w="11906" w:h="16838"/>
      <w:pgMar w:top="340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5DFF"/>
    <w:multiLevelType w:val="hybridMultilevel"/>
    <w:tmpl w:val="ADD2CEA4"/>
    <w:lvl w:ilvl="0" w:tplc="4E44082E">
      <w:start w:val="1"/>
      <w:numFmt w:val="bullet"/>
      <w:lvlText w:val="□"/>
      <w:lvlJc w:val="left"/>
      <w:pPr>
        <w:ind w:left="55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" w15:restartNumberingAfterBreak="0">
    <w:nsid w:val="207608BC"/>
    <w:multiLevelType w:val="hybridMultilevel"/>
    <w:tmpl w:val="8A16F18C"/>
    <w:lvl w:ilvl="0" w:tplc="44A028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B5DD3"/>
    <w:multiLevelType w:val="hybridMultilevel"/>
    <w:tmpl w:val="69DEECEC"/>
    <w:lvl w:ilvl="0" w:tplc="44A028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E381B"/>
    <w:multiLevelType w:val="hybridMultilevel"/>
    <w:tmpl w:val="59AC7592"/>
    <w:lvl w:ilvl="0" w:tplc="C780F8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515A"/>
    <w:multiLevelType w:val="hybridMultilevel"/>
    <w:tmpl w:val="7DF6BF9A"/>
    <w:lvl w:ilvl="0" w:tplc="44A028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3132A"/>
    <w:multiLevelType w:val="hybridMultilevel"/>
    <w:tmpl w:val="DA44E76C"/>
    <w:lvl w:ilvl="0" w:tplc="4E44082E">
      <w:start w:val="1"/>
      <w:numFmt w:val="bullet"/>
      <w:lvlText w:val="□"/>
      <w:lvlJc w:val="left"/>
      <w:pPr>
        <w:tabs>
          <w:tab w:val="num" w:pos="612"/>
        </w:tabs>
        <w:ind w:left="612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EDEC2CD6">
      <w:start w:val="1"/>
      <w:numFmt w:val="upperLetter"/>
      <w:lvlText w:val="%3."/>
      <w:lvlJc w:val="left"/>
      <w:pPr>
        <w:tabs>
          <w:tab w:val="num" w:pos="1871"/>
        </w:tabs>
        <w:ind w:left="2232" w:hanging="360"/>
      </w:pPr>
      <w:rPr>
        <w:rFonts w:hint="default"/>
        <w:b/>
      </w:rPr>
    </w:lvl>
    <w:lvl w:ilvl="3" w:tplc="041B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4E44082E">
      <w:start w:val="1"/>
      <w:numFmt w:val="bullet"/>
      <w:lvlText w:val="□"/>
      <w:lvlJc w:val="left"/>
      <w:pPr>
        <w:tabs>
          <w:tab w:val="num" w:pos="3130"/>
        </w:tabs>
        <w:ind w:left="119" w:firstLine="3013"/>
      </w:pPr>
      <w:rPr>
        <w:rFonts w:ascii="Courier New" w:hAnsi="Courier New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3B4B5D2A"/>
    <w:multiLevelType w:val="hybridMultilevel"/>
    <w:tmpl w:val="B54CD5EA"/>
    <w:lvl w:ilvl="0" w:tplc="0C00A8B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2D57F1F"/>
    <w:multiLevelType w:val="hybridMultilevel"/>
    <w:tmpl w:val="14B262F4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A593E"/>
    <w:multiLevelType w:val="hybridMultilevel"/>
    <w:tmpl w:val="870666CA"/>
    <w:lvl w:ilvl="0" w:tplc="F34C6FE6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24DA5"/>
    <w:multiLevelType w:val="hybridMultilevel"/>
    <w:tmpl w:val="11DA34E6"/>
    <w:lvl w:ilvl="0" w:tplc="44A028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C314A"/>
    <w:multiLevelType w:val="hybridMultilevel"/>
    <w:tmpl w:val="212E4040"/>
    <w:lvl w:ilvl="0" w:tplc="4E4408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53129"/>
    <w:multiLevelType w:val="hybridMultilevel"/>
    <w:tmpl w:val="64882926"/>
    <w:lvl w:ilvl="0" w:tplc="44A028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29"/>
    <w:rsid w:val="0003043A"/>
    <w:rsid w:val="00073004"/>
    <w:rsid w:val="000E75C6"/>
    <w:rsid w:val="0011622B"/>
    <w:rsid w:val="00157D0C"/>
    <w:rsid w:val="001F1C29"/>
    <w:rsid w:val="002049CC"/>
    <w:rsid w:val="00245E3D"/>
    <w:rsid w:val="00285112"/>
    <w:rsid w:val="002F1D04"/>
    <w:rsid w:val="002F3F02"/>
    <w:rsid w:val="0037306A"/>
    <w:rsid w:val="00385350"/>
    <w:rsid w:val="00436EC7"/>
    <w:rsid w:val="00457748"/>
    <w:rsid w:val="004B1475"/>
    <w:rsid w:val="00553618"/>
    <w:rsid w:val="006225A9"/>
    <w:rsid w:val="00622E5B"/>
    <w:rsid w:val="00846E22"/>
    <w:rsid w:val="008C0E9A"/>
    <w:rsid w:val="00910469"/>
    <w:rsid w:val="009536BF"/>
    <w:rsid w:val="00966AD0"/>
    <w:rsid w:val="00991AD5"/>
    <w:rsid w:val="009B1B8F"/>
    <w:rsid w:val="00AE0104"/>
    <w:rsid w:val="00B00B6B"/>
    <w:rsid w:val="00B44A06"/>
    <w:rsid w:val="00B83515"/>
    <w:rsid w:val="00BB7500"/>
    <w:rsid w:val="00C561E1"/>
    <w:rsid w:val="00C73BF4"/>
    <w:rsid w:val="00CF5303"/>
    <w:rsid w:val="00D508B9"/>
    <w:rsid w:val="00E825ED"/>
    <w:rsid w:val="00E95726"/>
    <w:rsid w:val="00F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2DF51-DE69-4204-A3D7-8676DCEE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C2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95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9536BF"/>
    <w:rPr>
      <w:b/>
      <w:bCs/>
    </w:rPr>
  </w:style>
  <w:style w:type="paragraph" w:styleId="Odsekzoznamu">
    <w:name w:val="List Paragraph"/>
    <w:basedOn w:val="Normlny"/>
    <w:uiPriority w:val="34"/>
    <w:qFormat/>
    <w:rsid w:val="0095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Uzivatel</cp:lastModifiedBy>
  <cp:revision>9</cp:revision>
  <cp:lastPrinted>2020-05-24T12:41:00Z</cp:lastPrinted>
  <dcterms:created xsi:type="dcterms:W3CDTF">2020-05-24T12:30:00Z</dcterms:created>
  <dcterms:modified xsi:type="dcterms:W3CDTF">2020-05-25T07:20:00Z</dcterms:modified>
</cp:coreProperties>
</file>